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C099" w14:textId="1BE708BF" w:rsidR="002F49E3" w:rsidRDefault="002F49E3" w:rsidP="002F49E3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C3F870" wp14:editId="10094F69">
            <wp:simplePos x="0" y="0"/>
            <wp:positionH relativeFrom="column">
              <wp:posOffset>4772762</wp:posOffset>
            </wp:positionH>
            <wp:positionV relativeFrom="paragraph">
              <wp:posOffset>-200998</wp:posOffset>
            </wp:positionV>
            <wp:extent cx="1106805" cy="1026160"/>
            <wp:effectExtent l="0" t="0" r="0" b="2540"/>
            <wp:wrapNone/>
            <wp:docPr id="1951911169" name="Picture 2" descr="A yellow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911169" name="Picture 2" descr="A yellow rectangular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76EB929" wp14:editId="09474F79">
            <wp:extent cx="1899215" cy="648290"/>
            <wp:effectExtent l="0" t="0" r="6350" b="0"/>
            <wp:docPr id="1773033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253" cy="66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223C5" w14:textId="41CF743D" w:rsidR="002F49E3" w:rsidRDefault="002F49E3" w:rsidP="002F49E3">
      <w:pPr>
        <w:pStyle w:val="NormalWeb"/>
      </w:pPr>
    </w:p>
    <w:p w14:paraId="75A9B30A" w14:textId="77777777" w:rsidR="002F49E3" w:rsidRDefault="002F49E3" w:rsidP="009D18BB">
      <w:pPr>
        <w:bidi/>
      </w:pPr>
    </w:p>
    <w:p w14:paraId="40242228" w14:textId="25D84A5E" w:rsidR="00B724AC" w:rsidRDefault="009D18BB" w:rsidP="002F49E3">
      <w:pPr>
        <w:bidi/>
        <w:rPr>
          <w:rtl/>
        </w:rPr>
      </w:pPr>
      <w:r>
        <w:rPr>
          <w:rFonts w:hint="cs"/>
          <w:rtl/>
        </w:rPr>
        <w:t>משרה פתוחה לסטודנט לתואר שני בהנדסה סביבתית\כימית</w:t>
      </w:r>
    </w:p>
    <w:p w14:paraId="4E321F64" w14:textId="4968F22C" w:rsidR="009D18BB" w:rsidRDefault="009D18BB" w:rsidP="009D18BB">
      <w:pPr>
        <w:bidi/>
        <w:rPr>
          <w:rtl/>
        </w:rPr>
      </w:pPr>
      <w:r>
        <w:rPr>
          <w:rFonts w:hint="cs"/>
          <w:rtl/>
        </w:rPr>
        <w:t>יש לנו פרויקט ל</w:t>
      </w:r>
      <w:r w:rsidR="000A53A0">
        <w:rPr>
          <w:rFonts w:hint="cs"/>
          <w:rtl/>
        </w:rPr>
        <w:t xml:space="preserve">הריץ </w:t>
      </w:r>
      <w:r w:rsidR="007979BB">
        <w:rPr>
          <w:rFonts w:hint="cs"/>
          <w:rtl/>
        </w:rPr>
        <w:t>מתקן חלוץ (</w:t>
      </w:r>
      <w:r w:rsidR="007979BB">
        <w:t>pilot plant</w:t>
      </w:r>
      <w:r w:rsidR="007979BB">
        <w:rPr>
          <w:rFonts w:hint="cs"/>
          <w:rtl/>
        </w:rPr>
        <w:t>) המבוסס על</w:t>
      </w:r>
      <w:r>
        <w:rPr>
          <w:rFonts w:hint="cs"/>
          <w:rtl/>
        </w:rPr>
        <w:t xml:space="preserve"> אלקטרודיאליזה </w:t>
      </w:r>
      <w:r w:rsidR="000A53A0">
        <w:rPr>
          <w:rFonts w:hint="cs"/>
          <w:rtl/>
        </w:rPr>
        <w:t>(</w:t>
      </w:r>
      <w:r w:rsidR="000A53A0">
        <w:t xml:space="preserve">ED </w:t>
      </w:r>
      <w:r w:rsidR="000A53A0">
        <w:rPr>
          <w:rFonts w:hint="cs"/>
          <w:rtl/>
        </w:rPr>
        <w:t>)</w:t>
      </w:r>
      <w:r w:rsidR="000A53A0">
        <w:t xml:space="preserve"> </w:t>
      </w:r>
      <w:r w:rsidR="000A53A0">
        <w:rPr>
          <w:rFonts w:hint="cs"/>
          <w:rtl/>
        </w:rPr>
        <w:t xml:space="preserve">באתר התפלה בגרנות </w:t>
      </w:r>
      <w:r w:rsidR="007979BB">
        <w:rPr>
          <w:rFonts w:hint="cs"/>
          <w:rtl/>
        </w:rPr>
        <w:t>כאשר</w:t>
      </w:r>
      <w:r>
        <w:rPr>
          <w:rFonts w:hint="cs"/>
          <w:rtl/>
        </w:rPr>
        <w:t xml:space="preserve"> ל</w:t>
      </w:r>
      <w:r w:rsidR="000A53A0">
        <w:rPr>
          <w:rFonts w:hint="cs"/>
          <w:rtl/>
        </w:rPr>
        <w:t>-</w:t>
      </w:r>
      <w:r w:rsidR="000A53A0">
        <w:t>ED</w:t>
      </w:r>
      <w:r>
        <w:rPr>
          <w:rFonts w:hint="cs"/>
          <w:rtl/>
        </w:rPr>
        <w:t xml:space="preserve"> </w:t>
      </w:r>
      <w:r w:rsidR="007979BB">
        <w:rPr>
          <w:rFonts w:hint="cs"/>
          <w:rtl/>
        </w:rPr>
        <w:t xml:space="preserve">יש </w:t>
      </w:r>
      <w:r>
        <w:rPr>
          <w:rFonts w:hint="cs"/>
          <w:rtl/>
        </w:rPr>
        <w:t xml:space="preserve">סלקטיביות </w:t>
      </w:r>
      <w:r w:rsidR="007979BB">
        <w:rPr>
          <w:rFonts w:hint="cs"/>
          <w:rtl/>
        </w:rPr>
        <w:t>מיוחדת</w:t>
      </w:r>
      <w:r w:rsidR="00786E33">
        <w:rPr>
          <w:rFonts w:hint="cs"/>
          <w:rtl/>
        </w:rPr>
        <w:t xml:space="preserve"> לצורך התפלה</w:t>
      </w:r>
      <w:r w:rsidR="007979BB">
        <w:rPr>
          <w:rFonts w:hint="cs"/>
          <w:rtl/>
        </w:rPr>
        <w:t xml:space="preserve"> של רכזי אוסמוזה הפוכה</w:t>
      </w:r>
      <w:r w:rsidR="00786E33">
        <w:rPr>
          <w:rFonts w:hint="cs"/>
          <w:rtl/>
        </w:rPr>
        <w:t xml:space="preserve"> ביחס השבה גבוה</w:t>
      </w:r>
      <w:r>
        <w:rPr>
          <w:rFonts w:hint="cs"/>
          <w:rtl/>
        </w:rPr>
        <w:t>.  הפרויקט כולל</w:t>
      </w:r>
      <w:r w:rsidR="007979BB">
        <w:rPr>
          <w:rFonts w:hint="cs"/>
          <w:rtl/>
        </w:rPr>
        <w:t xml:space="preserve"> הרצת ותחזוקת המתקן, מדידות ואנליזה של ביצועי התהליך כפונקציה של תנאי ההפעלה</w:t>
      </w:r>
      <w:r w:rsidR="00E557BD">
        <w:rPr>
          <w:rFonts w:hint="cs"/>
          <w:rtl/>
        </w:rPr>
        <w:t xml:space="preserve"> ועריכת מאזנים והערכות צריכה אנריגטית</w:t>
      </w:r>
      <w:r w:rsidR="007979BB">
        <w:rPr>
          <w:rFonts w:hint="cs"/>
          <w:rtl/>
        </w:rPr>
        <w:t>.</w:t>
      </w:r>
      <w:r w:rsidR="00137E15">
        <w:rPr>
          <w:rFonts w:hint="cs"/>
          <w:rtl/>
        </w:rPr>
        <w:t xml:space="preserve"> </w:t>
      </w:r>
      <w:r w:rsidR="007979BB">
        <w:rPr>
          <w:rFonts w:hint="cs"/>
          <w:rtl/>
        </w:rPr>
        <w:t xml:space="preserve"> </w:t>
      </w:r>
      <w:r>
        <w:rPr>
          <w:rFonts w:hint="cs"/>
          <w:rtl/>
        </w:rPr>
        <w:t xml:space="preserve">למי שיש ענין מוזמן ליצור קשר עם </w:t>
      </w:r>
      <w:r w:rsidR="00137E15">
        <w:rPr>
          <w:rFonts w:hint="cs"/>
          <w:rtl/>
        </w:rPr>
        <w:t xml:space="preserve">פרופ' ג'ק גילרון </w:t>
      </w:r>
      <w:r w:rsidR="00786E33">
        <w:rPr>
          <w:rFonts w:hint="cs"/>
          <w:rtl/>
        </w:rPr>
        <w:t xml:space="preserve">  </w:t>
      </w:r>
      <w:r w:rsidR="00786E33">
        <w:t>jgilron@bgu.ac.il</w:t>
      </w:r>
      <w:r w:rsidR="00786E33">
        <w:rPr>
          <w:rFonts w:hint="cs"/>
          <w:rtl/>
        </w:rPr>
        <w:t xml:space="preserve">  </w:t>
      </w:r>
      <w:r w:rsidR="00137E15">
        <w:rPr>
          <w:rFonts w:hint="cs"/>
          <w:rtl/>
        </w:rPr>
        <w:t>052-4684138).</w:t>
      </w:r>
    </w:p>
    <w:sectPr w:rsidR="009D18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BB"/>
    <w:rsid w:val="00025CCD"/>
    <w:rsid w:val="000A53A0"/>
    <w:rsid w:val="00137E15"/>
    <w:rsid w:val="002F49E3"/>
    <w:rsid w:val="00786E33"/>
    <w:rsid w:val="007979BB"/>
    <w:rsid w:val="007D4F5F"/>
    <w:rsid w:val="008A627B"/>
    <w:rsid w:val="009D18BB"/>
    <w:rsid w:val="00AC6246"/>
    <w:rsid w:val="00B724AC"/>
    <w:rsid w:val="00E557BD"/>
    <w:rsid w:val="00F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7345"/>
  <w15:chartTrackingRefBased/>
  <w15:docId w15:val="{41442313-8044-411B-91BF-6E6A4405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E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jack.gilron jack.gilron</dc:creator>
  <cp:keywords/>
  <dc:description/>
  <cp:lastModifiedBy>ג'ק גילרון</cp:lastModifiedBy>
  <cp:revision>3</cp:revision>
  <dcterms:created xsi:type="dcterms:W3CDTF">2024-11-27T21:01:00Z</dcterms:created>
  <dcterms:modified xsi:type="dcterms:W3CDTF">2024-11-27T21:06:00Z</dcterms:modified>
</cp:coreProperties>
</file>