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7DB6B388" w14:textId="77777777">
        <w:tc>
          <w:tcPr>
            <w:tcW w:w="2983" w:type="dxa"/>
          </w:tcPr>
          <w:p w14:paraId="7A5D1D62" w14:textId="77777777" w:rsidR="00E634F8" w:rsidRDefault="0028413F">
            <w:pPr>
              <w:jc w:val="center"/>
              <w:rPr>
                <w:rtl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9980868" wp14:editId="5887749E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613D37C1" w14:textId="77777777" w:rsidR="00E634F8" w:rsidRDefault="00E634F8">
            <w:pPr>
              <w:rPr>
                <w:rtl/>
              </w:rPr>
            </w:pPr>
          </w:p>
          <w:p w14:paraId="0490CA66" w14:textId="77777777" w:rsidR="00E634F8" w:rsidRDefault="00E634F8">
            <w:pPr>
              <w:rPr>
                <w:rtl/>
              </w:rPr>
            </w:pPr>
          </w:p>
          <w:p w14:paraId="41B15205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4AA44EAD" w14:textId="77777777" w:rsidR="00E634F8" w:rsidRDefault="00E634F8">
            <w:pPr>
              <w:rPr>
                <w:rtl/>
              </w:rPr>
            </w:pPr>
          </w:p>
          <w:p w14:paraId="1C6B19EB" w14:textId="77777777" w:rsidR="00E634F8" w:rsidRDefault="00E634F8">
            <w:pPr>
              <w:rPr>
                <w:rtl/>
              </w:rPr>
            </w:pPr>
          </w:p>
          <w:p w14:paraId="53CE0265" w14:textId="77777777"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213EB51C" w14:textId="77777777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ISRAEL INSTITUTE OF TECHNOLOGY </w:t>
            </w:r>
          </w:p>
        </w:tc>
      </w:tr>
      <w:tr w:rsidR="00E634F8" w14:paraId="77F7B8FF" w14:textId="77777777" w:rsidTr="00823880">
        <w:tc>
          <w:tcPr>
            <w:tcW w:w="2983" w:type="dxa"/>
            <w:shd w:val="clear" w:color="auto" w:fill="auto"/>
          </w:tcPr>
          <w:p w14:paraId="651269BB" w14:textId="77777777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0E6F188F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570DCF75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47DCAD78" w14:textId="77777777" w:rsidR="00E634F8" w:rsidRDefault="00E634F8">
            <w:pPr>
              <w:rPr>
                <w:rtl/>
              </w:rPr>
            </w:pPr>
          </w:p>
        </w:tc>
      </w:tr>
      <w:tr w:rsidR="00E634F8" w14:paraId="3AF8492F" w14:textId="77777777" w:rsidTr="00823880">
        <w:tc>
          <w:tcPr>
            <w:tcW w:w="2983" w:type="dxa"/>
            <w:shd w:val="clear" w:color="auto" w:fill="auto"/>
          </w:tcPr>
          <w:p w14:paraId="7580F7C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6FADC7AF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78D2684D" w14:textId="77777777" w:rsidR="00E634F8" w:rsidRDefault="00E634F8">
            <w:pPr>
              <w:rPr>
                <w:rtl/>
              </w:rPr>
            </w:pPr>
          </w:p>
        </w:tc>
      </w:tr>
    </w:tbl>
    <w:p w14:paraId="621C699D" w14:textId="77777777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770C8832" w14:textId="77777777" w:rsidR="00693846" w:rsidRPr="009A1505" w:rsidRDefault="0079042E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36D1D00A" w14:textId="77777777" w:rsidR="0036139B" w:rsidRPr="009A1505" w:rsidRDefault="00693846" w:rsidP="00353958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2A26DC70" w14:textId="77777777" w:rsidR="002246AF" w:rsidRDefault="00D3339A" w:rsidP="004E359E">
      <w:pPr>
        <w:contextualSpacing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>Wednesday</w:t>
      </w:r>
      <w:r w:rsidR="009616B0">
        <w:rPr>
          <w:b/>
          <w:bCs/>
          <w:sz w:val="26"/>
          <w:szCs w:val="26"/>
        </w:rPr>
        <w:t>,</w:t>
      </w:r>
      <w:r w:rsidRPr="009A1505">
        <w:rPr>
          <w:b/>
          <w:bCs/>
          <w:sz w:val="26"/>
          <w:szCs w:val="26"/>
        </w:rPr>
        <w:t xml:space="preserve"> </w:t>
      </w:r>
      <w:r w:rsidR="00B16159">
        <w:rPr>
          <w:b/>
          <w:bCs/>
          <w:sz w:val="26"/>
          <w:szCs w:val="26"/>
        </w:rPr>
        <w:t>July</w:t>
      </w:r>
      <w:r w:rsidR="001F1408">
        <w:rPr>
          <w:b/>
          <w:bCs/>
          <w:sz w:val="26"/>
          <w:szCs w:val="26"/>
        </w:rPr>
        <w:t xml:space="preserve"> </w:t>
      </w:r>
      <w:r w:rsidR="007300B0">
        <w:rPr>
          <w:b/>
          <w:bCs/>
          <w:sz w:val="26"/>
          <w:szCs w:val="26"/>
        </w:rPr>
        <w:t>2</w:t>
      </w:r>
      <w:r w:rsidR="00B16159">
        <w:rPr>
          <w:b/>
          <w:bCs/>
          <w:sz w:val="26"/>
          <w:szCs w:val="26"/>
        </w:rPr>
        <w:t>1</w:t>
      </w:r>
      <w:r w:rsidR="00B16159">
        <w:rPr>
          <w:b/>
          <w:bCs/>
          <w:sz w:val="26"/>
          <w:szCs w:val="26"/>
          <w:vertAlign w:val="superscript"/>
        </w:rPr>
        <w:t>st</w:t>
      </w:r>
      <w:r w:rsidR="003C422D">
        <w:rPr>
          <w:b/>
          <w:bCs/>
          <w:sz w:val="26"/>
          <w:szCs w:val="26"/>
        </w:rPr>
        <w:t>, 2021,</w:t>
      </w:r>
      <w:r w:rsidR="00CF173E">
        <w:rPr>
          <w:b/>
          <w:bCs/>
          <w:sz w:val="26"/>
          <w:szCs w:val="26"/>
        </w:rPr>
        <w:t xml:space="preserve"> </w:t>
      </w:r>
      <w:r w:rsidR="004C5FD4" w:rsidRPr="009A1505">
        <w:rPr>
          <w:b/>
          <w:bCs/>
          <w:sz w:val="26"/>
          <w:szCs w:val="26"/>
        </w:rPr>
        <w:t xml:space="preserve">at </w:t>
      </w:r>
      <w:r w:rsidR="004E359E">
        <w:rPr>
          <w:b/>
          <w:bCs/>
          <w:sz w:val="26"/>
          <w:szCs w:val="26"/>
        </w:rPr>
        <w:t>1</w:t>
      </w:r>
      <w:r w:rsidR="00B478FB">
        <w:rPr>
          <w:b/>
          <w:bCs/>
          <w:sz w:val="26"/>
          <w:szCs w:val="26"/>
        </w:rPr>
        <w:t>3</w:t>
      </w:r>
      <w:r w:rsidR="004E359E">
        <w:rPr>
          <w:b/>
          <w:bCs/>
          <w:sz w:val="26"/>
          <w:szCs w:val="26"/>
        </w:rPr>
        <w:t>:</w:t>
      </w:r>
      <w:r w:rsidR="00B478FB">
        <w:rPr>
          <w:b/>
          <w:bCs/>
          <w:sz w:val="26"/>
          <w:szCs w:val="26"/>
        </w:rPr>
        <w:t>30</w:t>
      </w:r>
    </w:p>
    <w:p w14:paraId="2FE36F22" w14:textId="77777777" w:rsidR="003C422D" w:rsidRPr="009B4E9A" w:rsidRDefault="003C422D" w:rsidP="004E359E">
      <w:pPr>
        <w:contextualSpacing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6"/>
          <w:szCs w:val="26"/>
        </w:rPr>
        <w:t>Lecture Hall No. 6</w:t>
      </w:r>
    </w:p>
    <w:p w14:paraId="432B38E7" w14:textId="77777777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74563746" w14:textId="77777777" w:rsidR="00B478FB" w:rsidRDefault="00B478FB" w:rsidP="00B478FB">
      <w:pPr>
        <w:rPr>
          <w:rFonts w:ascii="TimesNewRomanPS-BoldMT" w:hAnsi="TimesNewRomanPS-BoldMT" w:cs="TimesNewRomanPS-BoldMT"/>
          <w:sz w:val="28"/>
          <w:szCs w:val="28"/>
        </w:rPr>
      </w:pPr>
    </w:p>
    <w:p w14:paraId="77176A21" w14:textId="77777777" w:rsidR="007300B0" w:rsidRPr="007300B0" w:rsidRDefault="00B16159" w:rsidP="007300B0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Bonelike </w:t>
      </w:r>
      <w:r w:rsidR="009922AA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composite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scaffolds for vascular bone </w:t>
      </w:r>
      <w:r w:rsidRPr="00B16159">
        <w:rPr>
          <w:rFonts w:ascii="TimesNewRomanPS-BoldMT" w:hAnsi="TimesNewRomanPS-BoldMT" w:cs="TimesNewRomanPS-BoldMT"/>
          <w:b/>
          <w:bCs/>
          <w:sz w:val="32"/>
          <w:szCs w:val="32"/>
        </w:rPr>
        <w:t>regeneration</w:t>
      </w:r>
    </w:p>
    <w:p w14:paraId="584F6C79" w14:textId="77777777" w:rsidR="00850AE5" w:rsidRPr="009A1505" w:rsidRDefault="00850AE5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7A013ACA" w14:textId="77777777" w:rsidR="00444655" w:rsidRDefault="00B16159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Itay Zusmanovitch</w:t>
      </w:r>
    </w:p>
    <w:p w14:paraId="1C39599C" w14:textId="77777777" w:rsidR="00BB440A" w:rsidRPr="008E3DBE" w:rsidRDefault="00DB6A13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MSc</w:t>
      </w:r>
      <w:r w:rsidR="00BB440A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 Seminar</w:t>
      </w:r>
    </w:p>
    <w:p w14:paraId="5F2F83D2" w14:textId="77777777" w:rsidR="00444655" w:rsidRPr="00642FD2" w:rsidRDefault="00444655" w:rsidP="009B4E9A">
      <w:pPr>
        <w:widowControl w:val="0"/>
        <w:tabs>
          <w:tab w:val="right" w:pos="8666"/>
        </w:tabs>
        <w:ind w:left="-1144" w:right="-1170"/>
        <w:jc w:val="center"/>
        <w:rPr>
          <w:sz w:val="24"/>
          <w:szCs w:val="24"/>
        </w:rPr>
      </w:pPr>
      <w:r w:rsidRPr="00642FD2">
        <w:rPr>
          <w:sz w:val="24"/>
          <w:szCs w:val="24"/>
        </w:rPr>
        <w:t xml:space="preserve">Advisor: </w:t>
      </w:r>
      <w:r w:rsidR="009B4E9A">
        <w:rPr>
          <w:sz w:val="24"/>
          <w:szCs w:val="24"/>
        </w:rPr>
        <w:t xml:space="preserve">Prof.  </w:t>
      </w:r>
      <w:proofErr w:type="spellStart"/>
      <w:r w:rsidR="00B16159">
        <w:rPr>
          <w:sz w:val="24"/>
          <w:szCs w:val="24"/>
        </w:rPr>
        <w:t>Havazelet</w:t>
      </w:r>
      <w:proofErr w:type="spellEnd"/>
      <w:r w:rsidR="00B16159">
        <w:rPr>
          <w:sz w:val="24"/>
          <w:szCs w:val="24"/>
        </w:rPr>
        <w:t xml:space="preserve"> Bianco-</w:t>
      </w:r>
      <w:proofErr w:type="spellStart"/>
      <w:r w:rsidR="00B16159">
        <w:rPr>
          <w:sz w:val="24"/>
          <w:szCs w:val="24"/>
        </w:rPr>
        <w:t>Peled</w:t>
      </w:r>
      <w:proofErr w:type="spellEnd"/>
    </w:p>
    <w:p w14:paraId="3CE0FA70" w14:textId="77777777" w:rsidR="0000793D" w:rsidRPr="004E359E" w:rsidRDefault="004E359E" w:rsidP="004E359E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4E359E">
        <w:rPr>
          <w:rFonts w:asciiTheme="majorBidi" w:hAnsiTheme="majorBidi" w:cstheme="majorBidi"/>
        </w:rPr>
        <w:t xml:space="preserve">Department of Chemical Engineering, </w:t>
      </w:r>
      <w:r w:rsidR="00444655">
        <w:rPr>
          <w:rFonts w:asciiTheme="majorBidi" w:hAnsiTheme="majorBidi" w:cstheme="majorBidi"/>
        </w:rPr>
        <w:t>Technion-Israel Institute for Technology</w:t>
      </w:r>
    </w:p>
    <w:p w14:paraId="44B18187" w14:textId="77777777" w:rsidR="001E051E" w:rsidRPr="004E359E" w:rsidRDefault="001E051E" w:rsidP="00C16F98">
      <w:pPr>
        <w:spacing w:before="100" w:beforeAutospacing="1" w:after="100" w:afterAutospacing="1" w:line="276" w:lineRule="auto"/>
        <w:contextualSpacing/>
        <w:rPr>
          <w:rFonts w:asciiTheme="majorBidi" w:hAnsiTheme="majorBidi" w:cstheme="majorBidi"/>
        </w:rPr>
      </w:pPr>
    </w:p>
    <w:p w14:paraId="68C2F015" w14:textId="41344DF9" w:rsidR="00A757C6" w:rsidRPr="00A757C6" w:rsidRDefault="00A757C6" w:rsidP="00FC5617">
      <w:pPr>
        <w:spacing w:line="276" w:lineRule="auto"/>
        <w:jc w:val="both"/>
        <w:rPr>
          <w:sz w:val="24"/>
          <w:szCs w:val="24"/>
        </w:rPr>
      </w:pPr>
      <w:r w:rsidRPr="00A757C6">
        <w:rPr>
          <w:sz w:val="24"/>
          <w:szCs w:val="24"/>
        </w:rPr>
        <w:t xml:space="preserve">Bone tissue engineering is an innovative research field aimed to provide substitution of bone grafts for bone tissue regeneration and recovery. </w:t>
      </w:r>
      <w:r w:rsidR="00FC5617">
        <w:rPr>
          <w:sz w:val="24"/>
          <w:szCs w:val="24"/>
        </w:rPr>
        <w:t xml:space="preserve">An </w:t>
      </w:r>
      <w:r w:rsidR="00C16F98">
        <w:rPr>
          <w:sz w:val="24"/>
          <w:szCs w:val="24"/>
        </w:rPr>
        <w:t>ideal scaffold</w:t>
      </w:r>
      <w:r w:rsidR="00FC5617">
        <w:rPr>
          <w:sz w:val="24"/>
          <w:szCs w:val="24"/>
        </w:rPr>
        <w:t xml:space="preserve"> for tissue engineering should meet various</w:t>
      </w:r>
      <w:r w:rsidRPr="00A757C6">
        <w:rPr>
          <w:sz w:val="24"/>
          <w:szCs w:val="24"/>
        </w:rPr>
        <w:t xml:space="preserve"> biophysical requirements </w:t>
      </w:r>
      <w:r w:rsidR="00FC5617">
        <w:rPr>
          <w:sz w:val="24"/>
          <w:szCs w:val="24"/>
        </w:rPr>
        <w:t>including</w:t>
      </w:r>
      <w:r w:rsidRPr="00A757C6">
        <w:rPr>
          <w:sz w:val="24"/>
          <w:szCs w:val="24"/>
        </w:rPr>
        <w:t xml:space="preserve"> </w:t>
      </w:r>
      <w:r w:rsidR="00FC5617">
        <w:rPr>
          <w:sz w:val="24"/>
          <w:szCs w:val="24"/>
        </w:rPr>
        <w:t>b</w:t>
      </w:r>
      <w:r w:rsidRPr="00A757C6">
        <w:rPr>
          <w:sz w:val="24"/>
          <w:szCs w:val="24"/>
        </w:rPr>
        <w:t xml:space="preserve">iocompatibility, </w:t>
      </w:r>
      <w:r w:rsidR="00FC5617">
        <w:rPr>
          <w:sz w:val="24"/>
          <w:szCs w:val="24"/>
        </w:rPr>
        <w:t xml:space="preserve">appropriate </w:t>
      </w:r>
      <w:r w:rsidRPr="00A757C6">
        <w:rPr>
          <w:sz w:val="24"/>
          <w:szCs w:val="24"/>
        </w:rPr>
        <w:t>mechanical properties, pore size</w:t>
      </w:r>
      <w:r w:rsidR="00FC5617">
        <w:rPr>
          <w:sz w:val="24"/>
          <w:szCs w:val="24"/>
        </w:rPr>
        <w:t xml:space="preserve"> within a certain range, high</w:t>
      </w:r>
      <w:r w:rsidRPr="00A757C6">
        <w:rPr>
          <w:sz w:val="24"/>
          <w:szCs w:val="24"/>
        </w:rPr>
        <w:t xml:space="preserve"> porosity, </w:t>
      </w:r>
      <w:proofErr w:type="spellStart"/>
      <w:r w:rsidRPr="00A757C6">
        <w:rPr>
          <w:sz w:val="24"/>
          <w:szCs w:val="24"/>
        </w:rPr>
        <w:t>bioresorbability</w:t>
      </w:r>
      <w:proofErr w:type="spellEnd"/>
      <w:r w:rsidRPr="00A757C6">
        <w:rPr>
          <w:sz w:val="24"/>
          <w:szCs w:val="24"/>
        </w:rPr>
        <w:t xml:space="preserve">, </w:t>
      </w:r>
      <w:proofErr w:type="spellStart"/>
      <w:r w:rsidRPr="00A757C6">
        <w:rPr>
          <w:sz w:val="24"/>
          <w:szCs w:val="24"/>
        </w:rPr>
        <w:t>osteoconductivity</w:t>
      </w:r>
      <w:proofErr w:type="spellEnd"/>
      <w:r w:rsidRPr="00A757C6">
        <w:rPr>
          <w:sz w:val="24"/>
          <w:szCs w:val="24"/>
        </w:rPr>
        <w:t xml:space="preserve">, and more. </w:t>
      </w:r>
      <w:r w:rsidR="00FC5617" w:rsidRPr="00A757C6">
        <w:rPr>
          <w:sz w:val="24"/>
          <w:szCs w:val="24"/>
        </w:rPr>
        <w:t>Though many technologies have emerged, and improvements have been performed, it is still challenging to provide a satisfying product</w:t>
      </w:r>
      <w:r w:rsidR="00FC5617">
        <w:rPr>
          <w:sz w:val="24"/>
          <w:szCs w:val="24"/>
        </w:rPr>
        <w:t>, mainly due to the reason that optimizing one property (e.g. porosity) can sometimes hamper another (e.g. mechanical performance)</w:t>
      </w:r>
      <w:r w:rsidR="00FC5617" w:rsidRPr="00A757C6">
        <w:rPr>
          <w:sz w:val="24"/>
          <w:szCs w:val="24"/>
        </w:rPr>
        <w:t xml:space="preserve">. </w:t>
      </w:r>
      <w:r w:rsidRPr="00A757C6">
        <w:rPr>
          <w:sz w:val="24"/>
          <w:szCs w:val="24"/>
        </w:rPr>
        <w:t>A very important and crucial capability of the scaffold, which in many cases is neglected, is supporting angiogenesis and blood vessel penetration for maintaining the viability of the cells and tissue.</w:t>
      </w:r>
    </w:p>
    <w:p w14:paraId="19813FE1" w14:textId="77777777" w:rsidR="00A757C6" w:rsidRPr="00A757C6" w:rsidRDefault="00A757C6" w:rsidP="00A757C6">
      <w:pPr>
        <w:spacing w:line="276" w:lineRule="auto"/>
        <w:jc w:val="both"/>
        <w:rPr>
          <w:sz w:val="24"/>
          <w:szCs w:val="24"/>
        </w:rPr>
      </w:pPr>
    </w:p>
    <w:p w14:paraId="0E7C63F2" w14:textId="3956F032" w:rsidR="00A757C6" w:rsidRPr="00A757C6" w:rsidRDefault="00A757C6">
      <w:pPr>
        <w:spacing w:line="276" w:lineRule="auto"/>
        <w:jc w:val="both"/>
        <w:rPr>
          <w:sz w:val="24"/>
          <w:szCs w:val="24"/>
        </w:rPr>
      </w:pPr>
      <w:r w:rsidRPr="00A757C6">
        <w:rPr>
          <w:sz w:val="24"/>
          <w:szCs w:val="24"/>
        </w:rPr>
        <w:t xml:space="preserve">Biomimicking the bone tissue structure and composition remain the main approach for fabricating an ideal implantable bone graft scaffold. To answer most of the bone graft's needs, a bonelike composite scaffold was suggested, comprising of outer and inner layers </w:t>
      </w:r>
      <w:r w:rsidR="00FC5617">
        <w:rPr>
          <w:sz w:val="24"/>
          <w:szCs w:val="24"/>
        </w:rPr>
        <w:t>mimicking the</w:t>
      </w:r>
      <w:r w:rsidR="00FC5617" w:rsidRPr="00A757C6">
        <w:rPr>
          <w:sz w:val="24"/>
          <w:szCs w:val="24"/>
        </w:rPr>
        <w:t xml:space="preserve"> </w:t>
      </w:r>
      <w:r w:rsidRPr="00A757C6">
        <w:rPr>
          <w:sz w:val="24"/>
          <w:szCs w:val="24"/>
        </w:rPr>
        <w:t>cortical and trabecular bone layers respectively. Both layers consist of an interconnected porous collagen-apatite scaffold with suitable pore sizes for vascularization and bone cells in growth. The layers were fabricated using two methods: one by salt leaching of polycaprolactone (PCL) treated to enhance bioactivity, and second by lyophilization of collagen-chitosan-hydroxyapatite suspension.</w:t>
      </w:r>
    </w:p>
    <w:p w14:paraId="55130026" w14:textId="77777777" w:rsidR="00A757C6" w:rsidRPr="00A757C6" w:rsidRDefault="00A757C6" w:rsidP="00A757C6">
      <w:pPr>
        <w:spacing w:line="276" w:lineRule="auto"/>
        <w:jc w:val="both"/>
        <w:rPr>
          <w:sz w:val="24"/>
          <w:szCs w:val="24"/>
        </w:rPr>
      </w:pPr>
    </w:p>
    <w:p w14:paraId="10A2B3EA" w14:textId="0FD83721" w:rsidR="00AA6386" w:rsidRDefault="00A757C6" w:rsidP="00AA6386">
      <w:pPr>
        <w:spacing w:line="276" w:lineRule="auto"/>
        <w:jc w:val="both"/>
        <w:rPr>
          <w:b/>
          <w:bCs/>
          <w:color w:val="000000"/>
          <w:sz w:val="27"/>
          <w:szCs w:val="27"/>
        </w:rPr>
      </w:pPr>
      <w:r w:rsidRPr="00A757C6">
        <w:rPr>
          <w:sz w:val="24"/>
          <w:szCs w:val="24"/>
        </w:rPr>
        <w:t xml:space="preserve">In this seminar, I will present the progress of the scaffold's fabrication, exhibit physical characterization of both </w:t>
      </w:r>
      <w:r w:rsidR="00AA6386" w:rsidRPr="00A757C6">
        <w:rPr>
          <w:sz w:val="24"/>
          <w:szCs w:val="24"/>
        </w:rPr>
        <w:t>layers,</w:t>
      </w:r>
      <w:r w:rsidRPr="00A757C6">
        <w:rPr>
          <w:sz w:val="24"/>
          <w:szCs w:val="24"/>
        </w:rPr>
        <w:t xml:space="preserve"> and address the potential application of this scaffold for controlled protein release for vascular bone formation</w:t>
      </w:r>
      <w:r w:rsidR="008A168E">
        <w:rPr>
          <w:sz w:val="24"/>
          <w:szCs w:val="24"/>
        </w:rPr>
        <w:t>.</w:t>
      </w:r>
    </w:p>
    <w:p w14:paraId="03DC439D" w14:textId="4CDCE3E9" w:rsidR="008A168E" w:rsidRPr="008A168E" w:rsidRDefault="00AA6386" w:rsidP="00C16F98">
      <w:pPr>
        <w:spacing w:line="276" w:lineRule="auto"/>
        <w:jc w:val="center"/>
        <w:rPr>
          <w:b/>
          <w:bCs/>
          <w:sz w:val="24"/>
          <w:szCs w:val="24"/>
          <w:rtl/>
        </w:rPr>
      </w:pPr>
      <w:r>
        <w:rPr>
          <w:b/>
          <w:bCs/>
          <w:color w:val="000000"/>
          <w:sz w:val="27"/>
          <w:szCs w:val="27"/>
        </w:rPr>
        <w:t>R</w:t>
      </w:r>
      <w:r w:rsidR="008A168E" w:rsidRPr="008A168E">
        <w:rPr>
          <w:b/>
          <w:bCs/>
          <w:color w:val="000000"/>
          <w:sz w:val="27"/>
          <w:szCs w:val="27"/>
        </w:rPr>
        <w:t>efreshments will be served at 13:15</w:t>
      </w:r>
    </w:p>
    <w:p w14:paraId="341A8CCB" w14:textId="13F41619" w:rsidR="00006BEE" w:rsidRPr="003F3B09" w:rsidRDefault="00006BEE" w:rsidP="005D2C0A">
      <w:pPr>
        <w:spacing w:line="276" w:lineRule="auto"/>
        <w:ind w:firstLine="720"/>
        <w:jc w:val="both"/>
        <w:rPr>
          <w:sz w:val="24"/>
          <w:szCs w:val="24"/>
        </w:rPr>
      </w:pPr>
    </w:p>
    <w:sectPr w:rsidR="00006BEE" w:rsidRPr="003F3B09" w:rsidSect="00444655">
      <w:endnotePr>
        <w:numFmt w:val="lowerLetter"/>
      </w:endnotePr>
      <w:pgSz w:w="11906" w:h="16838"/>
      <w:pgMar w:top="851" w:right="1077" w:bottom="1440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F0AA5" w14:textId="77777777" w:rsidR="002413A1" w:rsidRDefault="002413A1" w:rsidP="00F51FFB">
      <w:r>
        <w:separator/>
      </w:r>
    </w:p>
  </w:endnote>
  <w:endnote w:type="continuationSeparator" w:id="0">
    <w:p w14:paraId="3C9C1E02" w14:textId="77777777" w:rsidR="002413A1" w:rsidRDefault="002413A1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TimesNewRomanPS-BoldMT">
    <w:altName w:val="Arial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D68FD" w14:textId="77777777" w:rsidR="002413A1" w:rsidRDefault="002413A1" w:rsidP="00F51FFB">
      <w:r>
        <w:separator/>
      </w:r>
    </w:p>
  </w:footnote>
  <w:footnote w:type="continuationSeparator" w:id="0">
    <w:p w14:paraId="408D9F46" w14:textId="77777777" w:rsidR="002413A1" w:rsidRDefault="002413A1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2"/>
  </w:num>
  <w:num w:numId="17">
    <w:abstractNumId w:val="16"/>
  </w:num>
  <w:num w:numId="18">
    <w:abstractNumId w:val="14"/>
  </w:num>
  <w:num w:numId="19">
    <w:abstractNumId w:val="14"/>
  </w:num>
  <w:num w:numId="20">
    <w:abstractNumId w:val="21"/>
  </w:num>
  <w:num w:numId="21">
    <w:abstractNumId w:val="12"/>
  </w:num>
  <w:num w:numId="22">
    <w:abstractNumId w:val="1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6BEE"/>
    <w:rsid w:val="0000793D"/>
    <w:rsid w:val="00011DF6"/>
    <w:rsid w:val="00013D0A"/>
    <w:rsid w:val="00014160"/>
    <w:rsid w:val="00017FCD"/>
    <w:rsid w:val="00024DDA"/>
    <w:rsid w:val="000273CD"/>
    <w:rsid w:val="00033AD0"/>
    <w:rsid w:val="0005430B"/>
    <w:rsid w:val="00063B43"/>
    <w:rsid w:val="00064126"/>
    <w:rsid w:val="00065CF2"/>
    <w:rsid w:val="00070AC0"/>
    <w:rsid w:val="00091CF0"/>
    <w:rsid w:val="000921FD"/>
    <w:rsid w:val="00094322"/>
    <w:rsid w:val="00096C79"/>
    <w:rsid w:val="000A1BB7"/>
    <w:rsid w:val="000A2C18"/>
    <w:rsid w:val="000B18EE"/>
    <w:rsid w:val="000C7E51"/>
    <w:rsid w:val="000D7E5D"/>
    <w:rsid w:val="000F0823"/>
    <w:rsid w:val="000F0B42"/>
    <w:rsid w:val="000F5D41"/>
    <w:rsid w:val="00105CDE"/>
    <w:rsid w:val="0010664D"/>
    <w:rsid w:val="00106F9A"/>
    <w:rsid w:val="001174ED"/>
    <w:rsid w:val="00143575"/>
    <w:rsid w:val="00146B37"/>
    <w:rsid w:val="001532E2"/>
    <w:rsid w:val="001566E7"/>
    <w:rsid w:val="00160D93"/>
    <w:rsid w:val="001679AB"/>
    <w:rsid w:val="00172602"/>
    <w:rsid w:val="00184941"/>
    <w:rsid w:val="001865DD"/>
    <w:rsid w:val="001875D6"/>
    <w:rsid w:val="001937F4"/>
    <w:rsid w:val="00193E2C"/>
    <w:rsid w:val="001A17D3"/>
    <w:rsid w:val="001A238C"/>
    <w:rsid w:val="001A7727"/>
    <w:rsid w:val="001B0549"/>
    <w:rsid w:val="001B1A4E"/>
    <w:rsid w:val="001B6CE0"/>
    <w:rsid w:val="001C23E5"/>
    <w:rsid w:val="001D2A90"/>
    <w:rsid w:val="001D7CB6"/>
    <w:rsid w:val="001E051E"/>
    <w:rsid w:val="001E410F"/>
    <w:rsid w:val="001F1408"/>
    <w:rsid w:val="001F1C85"/>
    <w:rsid w:val="001F423C"/>
    <w:rsid w:val="001F59E9"/>
    <w:rsid w:val="00202939"/>
    <w:rsid w:val="00202CDE"/>
    <w:rsid w:val="00205C33"/>
    <w:rsid w:val="002160A7"/>
    <w:rsid w:val="002174A4"/>
    <w:rsid w:val="00220E0F"/>
    <w:rsid w:val="002246AF"/>
    <w:rsid w:val="00230739"/>
    <w:rsid w:val="00236B9A"/>
    <w:rsid w:val="002413A1"/>
    <w:rsid w:val="0024690A"/>
    <w:rsid w:val="00247B07"/>
    <w:rsid w:val="002519A4"/>
    <w:rsid w:val="00256035"/>
    <w:rsid w:val="00262345"/>
    <w:rsid w:val="00270B4A"/>
    <w:rsid w:val="002764FC"/>
    <w:rsid w:val="0028282B"/>
    <w:rsid w:val="0028413F"/>
    <w:rsid w:val="00284F35"/>
    <w:rsid w:val="002A3428"/>
    <w:rsid w:val="002B3062"/>
    <w:rsid w:val="002B6BDC"/>
    <w:rsid w:val="002C1805"/>
    <w:rsid w:val="002C24E6"/>
    <w:rsid w:val="002C361E"/>
    <w:rsid w:val="002C752B"/>
    <w:rsid w:val="002D2691"/>
    <w:rsid w:val="002D38FD"/>
    <w:rsid w:val="002D56EA"/>
    <w:rsid w:val="002D5CF0"/>
    <w:rsid w:val="002E3ABC"/>
    <w:rsid w:val="002E4FFA"/>
    <w:rsid w:val="002E613C"/>
    <w:rsid w:val="002F03AE"/>
    <w:rsid w:val="002F7E09"/>
    <w:rsid w:val="00301399"/>
    <w:rsid w:val="00306C75"/>
    <w:rsid w:val="003076DD"/>
    <w:rsid w:val="00310E3E"/>
    <w:rsid w:val="003153D8"/>
    <w:rsid w:val="00321F5F"/>
    <w:rsid w:val="00325425"/>
    <w:rsid w:val="00331E71"/>
    <w:rsid w:val="003377AB"/>
    <w:rsid w:val="0034264D"/>
    <w:rsid w:val="003441C3"/>
    <w:rsid w:val="00353958"/>
    <w:rsid w:val="00354912"/>
    <w:rsid w:val="0036139B"/>
    <w:rsid w:val="00363815"/>
    <w:rsid w:val="00363D75"/>
    <w:rsid w:val="003702CA"/>
    <w:rsid w:val="003771A7"/>
    <w:rsid w:val="003773CF"/>
    <w:rsid w:val="00396EF8"/>
    <w:rsid w:val="003A260B"/>
    <w:rsid w:val="003B6370"/>
    <w:rsid w:val="003B7586"/>
    <w:rsid w:val="003C422D"/>
    <w:rsid w:val="003C730E"/>
    <w:rsid w:val="003D6294"/>
    <w:rsid w:val="003D78DA"/>
    <w:rsid w:val="003E3484"/>
    <w:rsid w:val="003E37B6"/>
    <w:rsid w:val="003F3B09"/>
    <w:rsid w:val="00400678"/>
    <w:rsid w:val="0040219C"/>
    <w:rsid w:val="00413787"/>
    <w:rsid w:val="0041391C"/>
    <w:rsid w:val="004154D5"/>
    <w:rsid w:val="00423C89"/>
    <w:rsid w:val="00443235"/>
    <w:rsid w:val="00443EA9"/>
    <w:rsid w:val="00444655"/>
    <w:rsid w:val="004458BD"/>
    <w:rsid w:val="004473C8"/>
    <w:rsid w:val="00453F38"/>
    <w:rsid w:val="00460098"/>
    <w:rsid w:val="004615AA"/>
    <w:rsid w:val="0046230E"/>
    <w:rsid w:val="00465B8F"/>
    <w:rsid w:val="00466012"/>
    <w:rsid w:val="0046712C"/>
    <w:rsid w:val="00467199"/>
    <w:rsid w:val="00477D01"/>
    <w:rsid w:val="004813E0"/>
    <w:rsid w:val="004861CF"/>
    <w:rsid w:val="00486AEF"/>
    <w:rsid w:val="00492FDA"/>
    <w:rsid w:val="004938F9"/>
    <w:rsid w:val="00494AD6"/>
    <w:rsid w:val="00494C80"/>
    <w:rsid w:val="0049533C"/>
    <w:rsid w:val="004B4D37"/>
    <w:rsid w:val="004B7AD0"/>
    <w:rsid w:val="004C458C"/>
    <w:rsid w:val="004C5FD4"/>
    <w:rsid w:val="004D2971"/>
    <w:rsid w:val="004E359E"/>
    <w:rsid w:val="004E3A11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25113"/>
    <w:rsid w:val="00526699"/>
    <w:rsid w:val="00542248"/>
    <w:rsid w:val="00547118"/>
    <w:rsid w:val="00552277"/>
    <w:rsid w:val="00553C31"/>
    <w:rsid w:val="0055766D"/>
    <w:rsid w:val="0056426B"/>
    <w:rsid w:val="00571E69"/>
    <w:rsid w:val="00580DAF"/>
    <w:rsid w:val="00581FBD"/>
    <w:rsid w:val="00586169"/>
    <w:rsid w:val="00590E8E"/>
    <w:rsid w:val="00594588"/>
    <w:rsid w:val="005A23A7"/>
    <w:rsid w:val="005A371C"/>
    <w:rsid w:val="005A46B4"/>
    <w:rsid w:val="005B765B"/>
    <w:rsid w:val="005B7CC6"/>
    <w:rsid w:val="005C08D9"/>
    <w:rsid w:val="005D2C0A"/>
    <w:rsid w:val="005E1892"/>
    <w:rsid w:val="005E421A"/>
    <w:rsid w:val="005F2D38"/>
    <w:rsid w:val="005F6F7D"/>
    <w:rsid w:val="005F7BD5"/>
    <w:rsid w:val="006033CE"/>
    <w:rsid w:val="0060501D"/>
    <w:rsid w:val="00637FFD"/>
    <w:rsid w:val="00640711"/>
    <w:rsid w:val="00641A71"/>
    <w:rsid w:val="00645E1D"/>
    <w:rsid w:val="00652E2F"/>
    <w:rsid w:val="00660F53"/>
    <w:rsid w:val="006677FD"/>
    <w:rsid w:val="00676131"/>
    <w:rsid w:val="00680DBE"/>
    <w:rsid w:val="00681944"/>
    <w:rsid w:val="00684BAD"/>
    <w:rsid w:val="00691D9A"/>
    <w:rsid w:val="006924B5"/>
    <w:rsid w:val="00693510"/>
    <w:rsid w:val="00693846"/>
    <w:rsid w:val="00694406"/>
    <w:rsid w:val="006A065B"/>
    <w:rsid w:val="006A50AE"/>
    <w:rsid w:val="006C45A0"/>
    <w:rsid w:val="006C5683"/>
    <w:rsid w:val="006D36B0"/>
    <w:rsid w:val="006D5D51"/>
    <w:rsid w:val="006E5D64"/>
    <w:rsid w:val="006F5CCB"/>
    <w:rsid w:val="00702D40"/>
    <w:rsid w:val="00702FBF"/>
    <w:rsid w:val="00705E3F"/>
    <w:rsid w:val="00706297"/>
    <w:rsid w:val="00712FFC"/>
    <w:rsid w:val="00724805"/>
    <w:rsid w:val="007300B0"/>
    <w:rsid w:val="00741B97"/>
    <w:rsid w:val="00742F0C"/>
    <w:rsid w:val="00744A48"/>
    <w:rsid w:val="00746486"/>
    <w:rsid w:val="00763BFF"/>
    <w:rsid w:val="00764B0D"/>
    <w:rsid w:val="00767DBD"/>
    <w:rsid w:val="007724B6"/>
    <w:rsid w:val="00782643"/>
    <w:rsid w:val="00782AB5"/>
    <w:rsid w:val="0079042E"/>
    <w:rsid w:val="00790892"/>
    <w:rsid w:val="007936A1"/>
    <w:rsid w:val="00796095"/>
    <w:rsid w:val="00796B3E"/>
    <w:rsid w:val="007A1E0C"/>
    <w:rsid w:val="007A6F7A"/>
    <w:rsid w:val="007A7F07"/>
    <w:rsid w:val="007B36AD"/>
    <w:rsid w:val="007C3D1B"/>
    <w:rsid w:val="007E1502"/>
    <w:rsid w:val="007F2F01"/>
    <w:rsid w:val="00810C28"/>
    <w:rsid w:val="00813171"/>
    <w:rsid w:val="00823880"/>
    <w:rsid w:val="00824301"/>
    <w:rsid w:val="00824823"/>
    <w:rsid w:val="00833143"/>
    <w:rsid w:val="00837162"/>
    <w:rsid w:val="00850AE5"/>
    <w:rsid w:val="00855939"/>
    <w:rsid w:val="00866EEF"/>
    <w:rsid w:val="00867667"/>
    <w:rsid w:val="00867F0B"/>
    <w:rsid w:val="008702BA"/>
    <w:rsid w:val="00880A61"/>
    <w:rsid w:val="008A168E"/>
    <w:rsid w:val="008A3A03"/>
    <w:rsid w:val="008C137D"/>
    <w:rsid w:val="008C4E6F"/>
    <w:rsid w:val="008C5189"/>
    <w:rsid w:val="008C703F"/>
    <w:rsid w:val="008D0933"/>
    <w:rsid w:val="008D606A"/>
    <w:rsid w:val="008D6711"/>
    <w:rsid w:val="008D6824"/>
    <w:rsid w:val="008E5F59"/>
    <w:rsid w:val="008E6E9B"/>
    <w:rsid w:val="008F1B88"/>
    <w:rsid w:val="008F7A00"/>
    <w:rsid w:val="00914ACA"/>
    <w:rsid w:val="00915C4D"/>
    <w:rsid w:val="00921965"/>
    <w:rsid w:val="00926006"/>
    <w:rsid w:val="009309A0"/>
    <w:rsid w:val="009311E6"/>
    <w:rsid w:val="00943D13"/>
    <w:rsid w:val="00947CBB"/>
    <w:rsid w:val="009616B0"/>
    <w:rsid w:val="00962181"/>
    <w:rsid w:val="00967ABB"/>
    <w:rsid w:val="009717A3"/>
    <w:rsid w:val="00971FC3"/>
    <w:rsid w:val="00987D29"/>
    <w:rsid w:val="009922AA"/>
    <w:rsid w:val="00992FDF"/>
    <w:rsid w:val="009A1505"/>
    <w:rsid w:val="009A1AAC"/>
    <w:rsid w:val="009A23F2"/>
    <w:rsid w:val="009B0250"/>
    <w:rsid w:val="009B0E7A"/>
    <w:rsid w:val="009B3752"/>
    <w:rsid w:val="009B4E9A"/>
    <w:rsid w:val="009C18CF"/>
    <w:rsid w:val="009C21D7"/>
    <w:rsid w:val="009D6948"/>
    <w:rsid w:val="009F418A"/>
    <w:rsid w:val="009F6D82"/>
    <w:rsid w:val="00A03AB3"/>
    <w:rsid w:val="00A06708"/>
    <w:rsid w:val="00A1125D"/>
    <w:rsid w:val="00A11ABB"/>
    <w:rsid w:val="00A15C73"/>
    <w:rsid w:val="00A17918"/>
    <w:rsid w:val="00A225E0"/>
    <w:rsid w:val="00A2570E"/>
    <w:rsid w:val="00A33110"/>
    <w:rsid w:val="00A36BD7"/>
    <w:rsid w:val="00A46840"/>
    <w:rsid w:val="00A500B4"/>
    <w:rsid w:val="00A555FF"/>
    <w:rsid w:val="00A5593C"/>
    <w:rsid w:val="00A62B21"/>
    <w:rsid w:val="00A63127"/>
    <w:rsid w:val="00A70FE6"/>
    <w:rsid w:val="00A74776"/>
    <w:rsid w:val="00A757C6"/>
    <w:rsid w:val="00A83B58"/>
    <w:rsid w:val="00A912B5"/>
    <w:rsid w:val="00A93EF6"/>
    <w:rsid w:val="00A95FFD"/>
    <w:rsid w:val="00AA1D13"/>
    <w:rsid w:val="00AA3292"/>
    <w:rsid w:val="00AA6386"/>
    <w:rsid w:val="00AA77AD"/>
    <w:rsid w:val="00AB3970"/>
    <w:rsid w:val="00AB53F6"/>
    <w:rsid w:val="00AC5620"/>
    <w:rsid w:val="00AC5E74"/>
    <w:rsid w:val="00AC7156"/>
    <w:rsid w:val="00AD04EF"/>
    <w:rsid w:val="00AE1B07"/>
    <w:rsid w:val="00AF38BB"/>
    <w:rsid w:val="00AF6A05"/>
    <w:rsid w:val="00B112A0"/>
    <w:rsid w:val="00B16159"/>
    <w:rsid w:val="00B231EF"/>
    <w:rsid w:val="00B23644"/>
    <w:rsid w:val="00B2396E"/>
    <w:rsid w:val="00B24A83"/>
    <w:rsid w:val="00B27342"/>
    <w:rsid w:val="00B27CF7"/>
    <w:rsid w:val="00B368E5"/>
    <w:rsid w:val="00B404F2"/>
    <w:rsid w:val="00B478FB"/>
    <w:rsid w:val="00B52745"/>
    <w:rsid w:val="00B5430A"/>
    <w:rsid w:val="00B73066"/>
    <w:rsid w:val="00B768C1"/>
    <w:rsid w:val="00BB440A"/>
    <w:rsid w:val="00BB5578"/>
    <w:rsid w:val="00BB640C"/>
    <w:rsid w:val="00BC02C0"/>
    <w:rsid w:val="00BC1711"/>
    <w:rsid w:val="00BC6B9E"/>
    <w:rsid w:val="00BD68BE"/>
    <w:rsid w:val="00BE6109"/>
    <w:rsid w:val="00C00705"/>
    <w:rsid w:val="00C02377"/>
    <w:rsid w:val="00C034E5"/>
    <w:rsid w:val="00C16F98"/>
    <w:rsid w:val="00C1769B"/>
    <w:rsid w:val="00C20E82"/>
    <w:rsid w:val="00C31555"/>
    <w:rsid w:val="00C35F44"/>
    <w:rsid w:val="00C36BE2"/>
    <w:rsid w:val="00C37DC4"/>
    <w:rsid w:val="00C417BC"/>
    <w:rsid w:val="00C41F0C"/>
    <w:rsid w:val="00C45A57"/>
    <w:rsid w:val="00C60369"/>
    <w:rsid w:val="00C663D6"/>
    <w:rsid w:val="00C67C2F"/>
    <w:rsid w:val="00C7109E"/>
    <w:rsid w:val="00C74227"/>
    <w:rsid w:val="00C76A0B"/>
    <w:rsid w:val="00C846DB"/>
    <w:rsid w:val="00C967AA"/>
    <w:rsid w:val="00C96E66"/>
    <w:rsid w:val="00CB4180"/>
    <w:rsid w:val="00CC0256"/>
    <w:rsid w:val="00CC032E"/>
    <w:rsid w:val="00CC1C3B"/>
    <w:rsid w:val="00CC1F6F"/>
    <w:rsid w:val="00CD4A55"/>
    <w:rsid w:val="00CD6B5C"/>
    <w:rsid w:val="00CE1050"/>
    <w:rsid w:val="00CF173E"/>
    <w:rsid w:val="00CF56F3"/>
    <w:rsid w:val="00D1026D"/>
    <w:rsid w:val="00D2243D"/>
    <w:rsid w:val="00D3339A"/>
    <w:rsid w:val="00D56F16"/>
    <w:rsid w:val="00D601BE"/>
    <w:rsid w:val="00D64F8F"/>
    <w:rsid w:val="00D70FB5"/>
    <w:rsid w:val="00D77050"/>
    <w:rsid w:val="00D83B9A"/>
    <w:rsid w:val="00D91FA2"/>
    <w:rsid w:val="00D950D3"/>
    <w:rsid w:val="00D95137"/>
    <w:rsid w:val="00D95EEE"/>
    <w:rsid w:val="00DA0133"/>
    <w:rsid w:val="00DA74AE"/>
    <w:rsid w:val="00DB6A13"/>
    <w:rsid w:val="00DC3994"/>
    <w:rsid w:val="00DC3B1C"/>
    <w:rsid w:val="00DC7AC5"/>
    <w:rsid w:val="00DD275C"/>
    <w:rsid w:val="00DD499C"/>
    <w:rsid w:val="00DE1DE7"/>
    <w:rsid w:val="00DE5A0A"/>
    <w:rsid w:val="00DF0036"/>
    <w:rsid w:val="00DF6151"/>
    <w:rsid w:val="00E0123F"/>
    <w:rsid w:val="00E0708A"/>
    <w:rsid w:val="00E13C6E"/>
    <w:rsid w:val="00E1497A"/>
    <w:rsid w:val="00E165AF"/>
    <w:rsid w:val="00E2369C"/>
    <w:rsid w:val="00E26EF8"/>
    <w:rsid w:val="00E31DCA"/>
    <w:rsid w:val="00E32B43"/>
    <w:rsid w:val="00E408B6"/>
    <w:rsid w:val="00E419F2"/>
    <w:rsid w:val="00E44107"/>
    <w:rsid w:val="00E472E5"/>
    <w:rsid w:val="00E63178"/>
    <w:rsid w:val="00E634F8"/>
    <w:rsid w:val="00E70CD0"/>
    <w:rsid w:val="00E73075"/>
    <w:rsid w:val="00E75F2A"/>
    <w:rsid w:val="00E76782"/>
    <w:rsid w:val="00E83032"/>
    <w:rsid w:val="00E84E49"/>
    <w:rsid w:val="00EA46BD"/>
    <w:rsid w:val="00EB7F0C"/>
    <w:rsid w:val="00EC19AB"/>
    <w:rsid w:val="00EC7053"/>
    <w:rsid w:val="00EC78BE"/>
    <w:rsid w:val="00ED37FD"/>
    <w:rsid w:val="00ED4D97"/>
    <w:rsid w:val="00EE00C0"/>
    <w:rsid w:val="00EE640B"/>
    <w:rsid w:val="00EF23DC"/>
    <w:rsid w:val="00EF2543"/>
    <w:rsid w:val="00EF7630"/>
    <w:rsid w:val="00EF76B5"/>
    <w:rsid w:val="00F01FA6"/>
    <w:rsid w:val="00F1147A"/>
    <w:rsid w:val="00F14C26"/>
    <w:rsid w:val="00F205EA"/>
    <w:rsid w:val="00F247CA"/>
    <w:rsid w:val="00F24AB0"/>
    <w:rsid w:val="00F2644E"/>
    <w:rsid w:val="00F34A69"/>
    <w:rsid w:val="00F34DEF"/>
    <w:rsid w:val="00F35B26"/>
    <w:rsid w:val="00F41466"/>
    <w:rsid w:val="00F50D7B"/>
    <w:rsid w:val="00F51D55"/>
    <w:rsid w:val="00F51FFB"/>
    <w:rsid w:val="00F53403"/>
    <w:rsid w:val="00F535EB"/>
    <w:rsid w:val="00F54026"/>
    <w:rsid w:val="00F63964"/>
    <w:rsid w:val="00F74E49"/>
    <w:rsid w:val="00F76AA7"/>
    <w:rsid w:val="00F869B2"/>
    <w:rsid w:val="00F95886"/>
    <w:rsid w:val="00F9716F"/>
    <w:rsid w:val="00F97D4A"/>
    <w:rsid w:val="00FA35F3"/>
    <w:rsid w:val="00FB148F"/>
    <w:rsid w:val="00FB2611"/>
    <w:rsid w:val="00FB7885"/>
    <w:rsid w:val="00FC0BBB"/>
    <w:rsid w:val="00FC10EE"/>
    <w:rsid w:val="00FC5617"/>
    <w:rsid w:val="00FE5656"/>
    <w:rsid w:val="00FE59E5"/>
    <w:rsid w:val="00FE7B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33885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SimSun"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  <w:style w:type="character" w:styleId="Emphasis">
    <w:name w:val="Emphasis"/>
    <w:basedOn w:val="DefaultParagraphFont"/>
    <w:uiPriority w:val="20"/>
    <w:qFormat/>
    <w:rsid w:val="00C35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17474ED-A5E0-4913-A092-74DFA2CE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Or Hayat</cp:lastModifiedBy>
  <cp:revision>2</cp:revision>
  <cp:lastPrinted>2017-07-09T07:37:00Z</cp:lastPrinted>
  <dcterms:created xsi:type="dcterms:W3CDTF">2021-07-07T08:35:00Z</dcterms:created>
  <dcterms:modified xsi:type="dcterms:W3CDTF">2021-07-07T08:35:00Z</dcterms:modified>
</cp:coreProperties>
</file>